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1EB6033C"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of </w:t>
      </w:r>
      <w:r w:rsidR="00517561">
        <w:t xml:space="preserve">no less than </w:t>
      </w:r>
      <w:r>
        <w:t>[</w:t>
      </w:r>
      <w:r w:rsidR="00022680">
        <w:t>$10,164 for quarter-time/$13,552 for one-</w:t>
      </w:r>
      <w:proofErr w:type="gramStart"/>
      <w:r w:rsidR="00022680">
        <w:t>third-time</w:t>
      </w:r>
      <w:proofErr w:type="gramEnd"/>
      <w:r w:rsidR="00022680">
        <w:t>/$20,328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1CDB594D"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6967B8">
        <w:t>1</w:t>
      </w:r>
      <w:r>
        <w:t xml:space="preserve"> semester will be billed on the first working day of August</w:t>
      </w:r>
      <w:r>
        <w:rPr>
          <w:spacing w:val="-2"/>
        </w:rPr>
        <w:t xml:space="preserve"> </w:t>
      </w:r>
      <w:r>
        <w:t>20</w:t>
      </w:r>
      <w:r w:rsidR="00CD04B9">
        <w:t>2</w:t>
      </w:r>
      <w:r w:rsidR="006967B8">
        <w:t>1</w:t>
      </w:r>
      <w:r>
        <w:t>,</w:t>
      </w:r>
      <w:r>
        <w:rPr>
          <w:spacing w:val="-1"/>
        </w:rPr>
        <w:t xml:space="preserve"> </w:t>
      </w:r>
      <w:r>
        <w:t>and for the spring 20</w:t>
      </w:r>
      <w:r w:rsidR="00CD04B9">
        <w:t>2</w:t>
      </w:r>
      <w:r w:rsidR="006967B8">
        <w:t>2</w:t>
      </w:r>
      <w:r>
        <w:t xml:space="preserve"> semester on the first working day of January 20</w:t>
      </w:r>
      <w:r w:rsidR="00CD04B9">
        <w:t>2</w:t>
      </w:r>
      <w:r w:rsidR="006967B8">
        <w:t>2</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3" w:name="Specific_to_Teaching_Assistants"/>
      <w:bookmarkEnd w:id="3"/>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0DC2621D" w:rsidR="00F821D9" w:rsidRDefault="000536E7">
            <w:pPr>
              <w:pStyle w:val="TableParagraph"/>
              <w:ind w:left="100"/>
              <w:rPr>
                <w:sz w:val="21"/>
              </w:rPr>
            </w:pPr>
            <w:r>
              <w:rPr>
                <w:sz w:val="21"/>
              </w:rPr>
              <w:t>Fall 20</w:t>
            </w:r>
            <w:r w:rsidR="00CD04B9">
              <w:rPr>
                <w:sz w:val="21"/>
              </w:rPr>
              <w:t>2</w:t>
            </w:r>
            <w:r w:rsidR="006967B8">
              <w:rPr>
                <w:sz w:val="21"/>
              </w:rPr>
              <w:t>1</w:t>
            </w:r>
          </w:p>
        </w:tc>
        <w:tc>
          <w:tcPr>
            <w:tcW w:w="1276" w:type="dxa"/>
          </w:tcPr>
          <w:p w14:paraId="42307ABA" w14:textId="6783A14D" w:rsidR="00F821D9" w:rsidRDefault="000536E7">
            <w:pPr>
              <w:pStyle w:val="TableParagraph"/>
              <w:ind w:left="100"/>
              <w:rPr>
                <w:sz w:val="21"/>
              </w:rPr>
            </w:pPr>
            <w:r>
              <w:rPr>
                <w:sz w:val="21"/>
              </w:rPr>
              <w:t>Spring 20</w:t>
            </w:r>
            <w:r w:rsidR="00CD04B9">
              <w:rPr>
                <w:sz w:val="21"/>
              </w:rPr>
              <w:t>2</w:t>
            </w:r>
            <w:r w:rsidR="006967B8">
              <w:rPr>
                <w:sz w:val="21"/>
              </w:rPr>
              <w:t>2</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4" w:name="(Required)_[Choose_one]"/>
      <w:bookmarkEnd w:id="4"/>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41ACAD5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w:t>
      </w:r>
      <w:r w:rsidR="006967B8">
        <w:rPr>
          <w:b/>
          <w:sz w:val="21"/>
        </w:rPr>
        <w:t>1</w:t>
      </w:r>
      <w:r>
        <w:rPr>
          <w:b/>
          <w:sz w:val="21"/>
        </w:rPr>
        <w:t xml:space="preserve">– </w:t>
      </w:r>
      <w:r w:rsidR="001266C5">
        <w:rPr>
          <w:b/>
          <w:sz w:val="21"/>
        </w:rPr>
        <w:t>2</w:t>
      </w:r>
      <w:r w:rsidR="006967B8">
        <w:rPr>
          <w:b/>
          <w:sz w:val="21"/>
        </w:rPr>
        <w:t>2</w:t>
      </w:r>
      <w:r>
        <w:rPr>
          <w:b/>
          <w:sz w:val="21"/>
        </w:rPr>
        <w:t>]</w:t>
      </w:r>
      <w:r>
        <w:rPr>
          <w:sz w:val="21"/>
        </w:rPr>
        <w:t>: This appointment is guaranteed for the fall 20</w:t>
      </w:r>
      <w:r w:rsidR="001266C5">
        <w:rPr>
          <w:sz w:val="21"/>
        </w:rPr>
        <w:t>2</w:t>
      </w:r>
      <w:r w:rsidR="006967B8">
        <w:rPr>
          <w:sz w:val="21"/>
        </w:rPr>
        <w:t>1</w:t>
      </w:r>
      <w:r>
        <w:rPr>
          <w:sz w:val="21"/>
        </w:rPr>
        <w:t xml:space="preserve"> semester. It may be renewed for Spring 20</w:t>
      </w:r>
      <w:r w:rsidR="001266C5">
        <w:rPr>
          <w:sz w:val="21"/>
        </w:rPr>
        <w:t>2</w:t>
      </w:r>
      <w:r w:rsidR="006967B8">
        <w:rPr>
          <w:sz w:val="21"/>
        </w:rPr>
        <w:t>2</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5" w:name="The_first_test,_the_English_Speaking_Pro"/>
      <w:bookmarkEnd w:id="5"/>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TOEFL iBT</w:t>
      </w:r>
      <w:r w:rsidR="00AC6DC7">
        <w:t>)</w:t>
      </w:r>
      <w:r>
        <w:t xml:space="preserve">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6" w:name="(Required)_[Choose_one]_[For_those_Teach"/>
      <w:bookmarkEnd w:id="6"/>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553FAC3" w14:textId="77777777" w:rsidR="00DD31F2" w:rsidRPr="00897804" w:rsidRDefault="000536E7" w:rsidP="00DD31F2">
      <w:pPr>
        <w:pStyle w:val="BodyText"/>
        <w:tabs>
          <w:tab w:val="left" w:pos="1462"/>
        </w:tabs>
        <w:ind w:left="111" w:right="183"/>
        <w:rPr>
          <w:bCs/>
        </w:rPr>
      </w:pPr>
      <w:r>
        <w:rPr>
          <w:b/>
        </w:rPr>
        <w:t>(Required)</w:t>
      </w:r>
      <w:r>
        <w:rPr>
          <w:b/>
        </w:rPr>
        <w:tab/>
      </w:r>
      <w:r w:rsidR="00DD31F2" w:rsidRPr="00897804">
        <w:rPr>
          <w:bCs/>
        </w:rPr>
        <w:t xml:space="preserve">The University of Iowa is committed to the creation and maintenance of a positive work environment for all. Toward this goal and per the University of Iowa’s </w:t>
      </w:r>
      <w:hyperlink r:id="rId29" w:history="1">
        <w:r w:rsidR="00DD31F2" w:rsidRPr="00897804">
          <w:rPr>
            <w:rStyle w:val="Hyperlink"/>
            <w:bCs/>
          </w:rPr>
          <w:t>Policy</w:t>
        </w:r>
        <w:r w:rsidR="00DD31F2" w:rsidRPr="00897804">
          <w:rPr>
            <w:rStyle w:val="Hyperlink"/>
            <w:bCs/>
          </w:rPr>
          <w:t xml:space="preserve"> </w:t>
        </w:r>
        <w:r w:rsidR="00DD31F2" w:rsidRPr="00897804">
          <w:rPr>
            <w:rStyle w:val="Hyperlink"/>
            <w:bCs/>
          </w:rPr>
          <w:t>on Sexual Harassment and Sexual Misconduct</w:t>
        </w:r>
      </w:hyperlink>
      <w:r w:rsidR="00DD31F2"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41C7EEDF" w14:textId="77777777" w:rsidR="00DD31F2" w:rsidRPr="00987A1E" w:rsidRDefault="00DD31F2" w:rsidP="00DD31F2">
      <w:pPr>
        <w:pStyle w:val="BodyText"/>
        <w:tabs>
          <w:tab w:val="left" w:pos="1462"/>
        </w:tabs>
        <w:ind w:left="111" w:right="183"/>
        <w:rPr>
          <w:bCs/>
        </w:rPr>
      </w:pPr>
    </w:p>
    <w:p w14:paraId="2E23A74C" w14:textId="77777777" w:rsidR="00DD31F2" w:rsidRPr="00987A1E" w:rsidRDefault="00DD31F2" w:rsidP="00DD31F2">
      <w:pPr>
        <w:pStyle w:val="BodyText"/>
        <w:tabs>
          <w:tab w:val="left" w:pos="1462"/>
        </w:tabs>
        <w:ind w:left="111" w:right="183"/>
        <w:rPr>
          <w:bCs/>
          <w:sz w:val="20"/>
        </w:rPr>
      </w:pPr>
      <w:r w:rsidRPr="00897804">
        <w:rPr>
          <w:bCs/>
        </w:rPr>
        <w:t xml:space="preserve">To view your initial due date for completion of this course, log into UI’s </w:t>
      </w:r>
      <w:hyperlink r:id="rId30" w:history="1">
        <w:r w:rsidRPr="00897804">
          <w:rPr>
            <w:rStyle w:val="Hyperlink"/>
            <w:bCs/>
          </w:rPr>
          <w:t>Compli</w:t>
        </w:r>
        <w:r w:rsidRPr="00897804">
          <w:rPr>
            <w:rStyle w:val="Hyperlink"/>
            <w:bCs/>
          </w:rPr>
          <w:t>a</w:t>
        </w:r>
        <w:r w:rsidRPr="00897804">
          <w:rPr>
            <w:rStyle w:val="Hyperlink"/>
            <w:bCs/>
          </w:rPr>
          <w:t>nce &amp; Qualifications</w:t>
        </w:r>
      </w:hyperlink>
      <w:r w:rsidRPr="00987A1E">
        <w:rPr>
          <w:bCs/>
        </w:rPr>
        <w:t xml:space="preserve"> </w:t>
      </w:r>
      <w:r w:rsidRPr="00897804">
        <w:rPr>
          <w:bCs/>
        </w:rPr>
        <w:t>website (compliance.hr.uiowa.edu). You may satisfy this requirement by completing an approved instructor-led or online course. You may register for these courses through UI</w:t>
      </w:r>
      <w:r w:rsidRPr="00987A1E">
        <w:rPr>
          <w:bCs/>
        </w:rPr>
        <w:t xml:space="preserve"> </w:t>
      </w:r>
      <w:hyperlink r:id="rId31" w:history="1">
        <w:r w:rsidRPr="00897804">
          <w:rPr>
            <w:rStyle w:val="Hyperlink"/>
            <w:bCs/>
          </w:rPr>
          <w:t>Employee Sel</w:t>
        </w:r>
        <w:r w:rsidRPr="00897804">
          <w:rPr>
            <w:rStyle w:val="Hyperlink"/>
            <w:bCs/>
          </w:rPr>
          <w:t>f</w:t>
        </w:r>
        <w:r w:rsidRPr="00897804">
          <w:rPr>
            <w:rStyle w:val="Hyperlink"/>
            <w:bCs/>
          </w:rPr>
          <w:t xml:space="preserve"> Service</w:t>
        </w:r>
      </w:hyperlink>
      <w:r w:rsidRPr="00897804">
        <w:rPr>
          <w:bCs/>
        </w:rPr>
        <w:t>. Further information about the education requirement and login instructions are available at:</w:t>
      </w:r>
      <w:r>
        <w:rPr>
          <w:bCs/>
        </w:rPr>
        <w:t xml:space="preserve"> </w:t>
      </w:r>
      <w:hyperlink r:id="rId32" w:history="1">
        <w:r w:rsidRPr="00897804">
          <w:rPr>
            <w:rStyle w:val="Hyperlink"/>
            <w:bCs/>
          </w:rPr>
          <w:t>diversity.uiowa.edu/programs/training-programs/harassment-preve</w:t>
        </w:r>
        <w:r w:rsidRPr="00897804">
          <w:rPr>
            <w:rStyle w:val="Hyperlink"/>
            <w:bCs/>
          </w:rPr>
          <w:t>n</w:t>
        </w:r>
        <w:r w:rsidRPr="00897804">
          <w:rPr>
            <w:rStyle w:val="Hyperlink"/>
            <w:bCs/>
          </w:rPr>
          <w:t>tion-education-course-information</w:t>
        </w:r>
      </w:hyperlink>
      <w:r>
        <w:rPr>
          <w:bCs/>
        </w:rPr>
        <w:t>.</w:t>
      </w:r>
    </w:p>
    <w:p w14:paraId="41D5633F" w14:textId="28D5D09F" w:rsidR="00F821D9" w:rsidRDefault="00F821D9">
      <w:pPr>
        <w:pStyle w:val="BodyText"/>
        <w:tabs>
          <w:tab w:val="left" w:pos="1462"/>
        </w:tabs>
        <w:ind w:left="111" w:right="183"/>
      </w:pP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lastRenderedPageBreak/>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7" w:name="(Required)_[Where_applicable—choose_one]"/>
      <w:bookmarkEnd w:id="7"/>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33"/>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233C" w14:textId="77777777" w:rsidR="003E1248" w:rsidRDefault="003E1248">
      <w:r>
        <w:separator/>
      </w:r>
    </w:p>
  </w:endnote>
  <w:endnote w:type="continuationSeparator" w:id="0">
    <w:p w14:paraId="0F3E6A36" w14:textId="77777777" w:rsidR="003E1248" w:rsidRDefault="003E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DD65" w14:textId="77777777" w:rsidR="003E1248" w:rsidRDefault="003E1248">
      <w:r>
        <w:separator/>
      </w:r>
    </w:p>
  </w:footnote>
  <w:footnote w:type="continuationSeparator" w:id="0">
    <w:p w14:paraId="0572E27D" w14:textId="77777777" w:rsidR="003E1248" w:rsidRDefault="003E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2680"/>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1248"/>
    <w:rsid w:val="003E4169"/>
    <w:rsid w:val="00417E23"/>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657C"/>
    <w:rsid w:val="006967B8"/>
    <w:rsid w:val="006D753A"/>
    <w:rsid w:val="006E2942"/>
    <w:rsid w:val="007338CA"/>
    <w:rsid w:val="00733FD5"/>
    <w:rsid w:val="00772A80"/>
    <w:rsid w:val="00773B0D"/>
    <w:rsid w:val="007C10DB"/>
    <w:rsid w:val="007D207C"/>
    <w:rsid w:val="007E113F"/>
    <w:rsid w:val="0081497E"/>
    <w:rsid w:val="00851FDD"/>
    <w:rsid w:val="00872455"/>
    <w:rsid w:val="00901156"/>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17005"/>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D31F2"/>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hyperlink" Target="https://opsmanual.uiowa.edu/community-policies/sexual-harassment-and-sexual-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32" Type="http://schemas.openxmlformats.org/officeDocument/2006/relationships/hyperlink" Target="https://diversity.uiowa.edu/programs/training-programs/harassment-prevention-education-course-information"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hyperlink" Target="https://login.uiowa.edu/uip/login.page?service=https%3A//hris.uiowa.edu/portal/"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hyperlink" Target="https://compliance.hr.uiowa.edu/my_compliances" TargetMode="External"/><Relationship Id="rId35" Type="http://schemas.openxmlformats.org/officeDocument/2006/relationships/theme" Target="theme/theme1.xml"/><Relationship Id="rId8" Type="http://schemas.openxmlformats.org/officeDocument/2006/relationships/hyperlink" Target="https://login.uiowa.edu/uip/login.page?service=https://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2</cp:revision>
  <cp:lastPrinted>2018-01-22T17:35:00Z</cp:lastPrinted>
  <dcterms:created xsi:type="dcterms:W3CDTF">2021-10-25T21:45:00Z</dcterms:created>
  <dcterms:modified xsi:type="dcterms:W3CDTF">2021-10-25T21:45:00Z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